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C2" w:rsidRDefault="00022D6A" w:rsidP="00C007C7">
      <w:pPr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УРОК 2. КНИГА БУТТЯ ЯК ОСНОВА</w:t>
      </w:r>
    </w:p>
    <w:p w:rsidR="00022D6A" w:rsidRDefault="00022D6A">
      <w:pPr>
        <w:rPr>
          <w:rFonts w:ascii="Bookman Old Style" w:hAnsi="Bookman Old Style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6A4FBDC" wp14:editId="702B9AAA">
            <wp:extent cx="5940425" cy="191290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1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D6A" w:rsidRDefault="00022D6A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ГОЛОВНА ДУМКА: Концептуальна основа книги Буття</w:t>
      </w:r>
    </w:p>
    <w:p w:rsidR="00022D6A" w:rsidRDefault="00022D6A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МЕТА УРОКУ: Зрозуміти концептуальні основи Буття та використовувати їх у дослідженні біблійних пророцтв.</w:t>
      </w:r>
    </w:p>
    <w:p w:rsidR="00022D6A" w:rsidRPr="00C007C7" w:rsidRDefault="00C007C7" w:rsidP="00C007C7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ВСТУП: 1. </w:t>
      </w:r>
      <w:r w:rsidR="00022D6A" w:rsidRPr="00C007C7">
        <w:rPr>
          <w:rFonts w:ascii="Bookman Old Style" w:hAnsi="Bookman Old Style"/>
          <w:sz w:val="28"/>
          <w:szCs w:val="28"/>
          <w:lang w:val="uk-UA"/>
        </w:rPr>
        <w:t>Приклади базових навичок (див. відео)</w:t>
      </w:r>
      <w:r>
        <w:rPr>
          <w:rFonts w:ascii="Bookman Old Style" w:hAnsi="Bookman Old Style"/>
          <w:sz w:val="28"/>
          <w:szCs w:val="28"/>
          <w:lang w:val="uk-UA"/>
        </w:rPr>
        <w:t xml:space="preserve">                       2. </w:t>
      </w:r>
      <w:r w:rsidR="00022D6A" w:rsidRPr="00C007C7">
        <w:rPr>
          <w:rFonts w:ascii="Bookman Old Style" w:hAnsi="Bookman Old Style"/>
          <w:sz w:val="28"/>
          <w:szCs w:val="28"/>
          <w:lang w:val="uk-UA"/>
        </w:rPr>
        <w:t>Що є найважливішим у вивченні іноземної мови (див. відео)</w:t>
      </w:r>
      <w:r>
        <w:rPr>
          <w:rFonts w:ascii="Bookman Old Style" w:hAnsi="Bookman Old Style"/>
          <w:sz w:val="28"/>
          <w:szCs w:val="28"/>
          <w:lang w:val="uk-UA"/>
        </w:rPr>
        <w:t xml:space="preserve">  3. </w:t>
      </w:r>
      <w:r w:rsidR="00022D6A" w:rsidRPr="00C007C7">
        <w:rPr>
          <w:rFonts w:ascii="Bookman Old Style" w:hAnsi="Bookman Old Style"/>
          <w:sz w:val="28"/>
          <w:szCs w:val="28"/>
          <w:lang w:val="uk-UA"/>
        </w:rPr>
        <w:t>Історія про лева, орла та звірів (див відео)</w:t>
      </w:r>
    </w:p>
    <w:p w:rsidR="00022D6A" w:rsidRDefault="00022D6A" w:rsidP="00022D6A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ПИТАННЯ:</w:t>
      </w:r>
    </w:p>
    <w:p w:rsidR="00022D6A" w:rsidRDefault="00022D6A" w:rsidP="00022D6A">
      <w:pPr>
        <w:pStyle w:val="a5"/>
        <w:numPr>
          <w:ilvl w:val="0"/>
          <w:numId w:val="2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Що лежить в основі тлумачення біблійних пророцтв? </w:t>
      </w:r>
      <w:r w:rsidR="00085814">
        <w:rPr>
          <w:rFonts w:ascii="Bookman Old Style" w:hAnsi="Bookman Old Style"/>
          <w:sz w:val="28"/>
          <w:szCs w:val="28"/>
          <w:lang w:val="uk-UA"/>
        </w:rPr>
        <w:t xml:space="preserve">Іс. 40:7,8; </w:t>
      </w:r>
      <w:proofErr w:type="spellStart"/>
      <w:r w:rsidR="00085814">
        <w:rPr>
          <w:rFonts w:ascii="Bookman Old Style" w:hAnsi="Bookman Old Style"/>
          <w:sz w:val="28"/>
          <w:szCs w:val="28"/>
          <w:lang w:val="uk-UA"/>
        </w:rPr>
        <w:t>Мал</w:t>
      </w:r>
      <w:proofErr w:type="spellEnd"/>
      <w:r w:rsidR="00085814">
        <w:rPr>
          <w:rFonts w:ascii="Bookman Old Style" w:hAnsi="Bookman Old Style"/>
          <w:sz w:val="28"/>
          <w:szCs w:val="28"/>
          <w:lang w:val="uk-UA"/>
        </w:rPr>
        <w:t xml:space="preserve">. 3:6; </w:t>
      </w:r>
      <w:proofErr w:type="spellStart"/>
      <w:r w:rsidR="00085814">
        <w:rPr>
          <w:rFonts w:ascii="Bookman Old Style" w:hAnsi="Bookman Old Style"/>
          <w:sz w:val="28"/>
          <w:szCs w:val="28"/>
          <w:lang w:val="uk-UA"/>
        </w:rPr>
        <w:t>Євр</w:t>
      </w:r>
      <w:proofErr w:type="spellEnd"/>
      <w:r w:rsidR="00085814">
        <w:rPr>
          <w:rFonts w:ascii="Bookman Old Style" w:hAnsi="Bookman Old Style"/>
          <w:sz w:val="28"/>
          <w:szCs w:val="28"/>
          <w:lang w:val="uk-UA"/>
        </w:rPr>
        <w:t>. 13:8. Незмінність Бога та Його Слова.</w:t>
      </w:r>
    </w:p>
    <w:p w:rsidR="00085814" w:rsidRDefault="00085814" w:rsidP="00022D6A">
      <w:pPr>
        <w:pStyle w:val="a5"/>
        <w:numPr>
          <w:ilvl w:val="0"/>
          <w:numId w:val="2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Який принцип, щодо Божої любові, закладений в цій історії? Бут. 22:12; Ів. 3:16. Божа любов – жертовна.</w:t>
      </w:r>
    </w:p>
    <w:p w:rsidR="00085814" w:rsidRDefault="00085814" w:rsidP="00022D6A">
      <w:pPr>
        <w:pStyle w:val="a5"/>
        <w:numPr>
          <w:ilvl w:val="0"/>
          <w:numId w:val="2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Де ми знаходимо відповідь на питання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Ісаака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 xml:space="preserve">: «А де ж ягня?» 1 Ів.1:29,36; Об. 5:6-9. Питання – на початку, а відповідь – в </w:t>
      </w:r>
      <w:r w:rsidR="00365359">
        <w:rPr>
          <w:rFonts w:ascii="Bookman Old Style" w:hAnsi="Bookman Old Style"/>
          <w:sz w:val="28"/>
          <w:szCs w:val="28"/>
          <w:lang w:val="uk-UA"/>
        </w:rPr>
        <w:t>кінці (Агнець на землі та на небі</w:t>
      </w:r>
      <w:r>
        <w:rPr>
          <w:rFonts w:ascii="Bookman Old Style" w:hAnsi="Bookman Old Style"/>
          <w:sz w:val="28"/>
          <w:szCs w:val="28"/>
          <w:lang w:val="uk-UA"/>
        </w:rPr>
        <w:t>)</w:t>
      </w:r>
      <w:r w:rsidR="00365359">
        <w:rPr>
          <w:rFonts w:ascii="Bookman Old Style" w:hAnsi="Bookman Old Style"/>
          <w:sz w:val="28"/>
          <w:szCs w:val="28"/>
          <w:lang w:val="uk-UA"/>
        </w:rPr>
        <w:t>.</w:t>
      </w:r>
    </w:p>
    <w:p w:rsidR="00085814" w:rsidRDefault="00085814" w:rsidP="00022D6A">
      <w:pPr>
        <w:pStyle w:val="a5"/>
        <w:numPr>
          <w:ilvl w:val="0"/>
          <w:numId w:val="2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Як в книзі Буття представлена концепція смерті? Бут. 4:8. Неправда та непокора вбиває правду</w:t>
      </w:r>
      <w:r w:rsidR="0013169F">
        <w:rPr>
          <w:rFonts w:ascii="Bookman Old Style" w:hAnsi="Bookman Old Style"/>
          <w:sz w:val="28"/>
          <w:szCs w:val="28"/>
          <w:lang w:val="uk-UA"/>
        </w:rPr>
        <w:t xml:space="preserve"> (велика боротьба).</w:t>
      </w:r>
    </w:p>
    <w:p w:rsidR="0013169F" w:rsidRDefault="0013169F" w:rsidP="00022D6A">
      <w:pPr>
        <w:pStyle w:val="a5"/>
        <w:numPr>
          <w:ilvl w:val="0"/>
          <w:numId w:val="2"/>
        </w:num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Як змій з Буття допомагає зрозуміти змія з Об’явлення? Бут. 3:1-5; Об.12:7-9; 13:2-4. Поклонитись – це зайняти одну сторону і вступити у боротьбу з іншою.</w:t>
      </w:r>
    </w:p>
    <w:p w:rsidR="0013169F" w:rsidRDefault="0013169F" w:rsidP="0013169F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ВИСНОВОК: Розуміння пророчих символів</w:t>
      </w:r>
      <w:r w:rsidR="00C007C7">
        <w:rPr>
          <w:rFonts w:ascii="Bookman Old Style" w:hAnsi="Bookman Old Style"/>
          <w:sz w:val="28"/>
          <w:szCs w:val="28"/>
          <w:lang w:val="uk-UA"/>
        </w:rPr>
        <w:t>,</w:t>
      </w:r>
      <w:r>
        <w:rPr>
          <w:rFonts w:ascii="Bookman Old Style" w:hAnsi="Bookman Old Style"/>
          <w:sz w:val="28"/>
          <w:szCs w:val="28"/>
          <w:lang w:val="uk-UA"/>
        </w:rPr>
        <w:t xml:space="preserve"> залежить від розуміння концептуальних основ</w:t>
      </w:r>
      <w:r w:rsidR="00D641C2">
        <w:rPr>
          <w:rFonts w:ascii="Bookman Old Style" w:hAnsi="Bookman Old Style"/>
          <w:sz w:val="28"/>
          <w:szCs w:val="28"/>
          <w:lang w:val="uk-UA"/>
        </w:rPr>
        <w:t xml:space="preserve"> </w:t>
      </w:r>
      <w:proofErr w:type="spellStart"/>
      <w:r w:rsidR="00D641C2">
        <w:rPr>
          <w:rFonts w:ascii="Bookman Old Style" w:hAnsi="Bookman Old Style"/>
          <w:sz w:val="28"/>
          <w:szCs w:val="28"/>
          <w:lang w:val="uk-UA"/>
        </w:rPr>
        <w:t>кн</w:t>
      </w:r>
      <w:proofErr w:type="spellEnd"/>
      <w:r w:rsidR="00D641C2">
        <w:rPr>
          <w:rFonts w:ascii="Bookman Old Style" w:hAnsi="Bookman Old Style"/>
          <w:sz w:val="28"/>
          <w:szCs w:val="28"/>
          <w:lang w:val="uk-UA"/>
        </w:rPr>
        <w:t>. Буття та використ</w:t>
      </w:r>
      <w:r>
        <w:rPr>
          <w:rFonts w:ascii="Bookman Old Style" w:hAnsi="Bookman Old Style"/>
          <w:sz w:val="28"/>
          <w:szCs w:val="28"/>
          <w:lang w:val="uk-UA"/>
        </w:rPr>
        <w:t>ання їх у дослідженні біблійних пророцтв.</w:t>
      </w:r>
      <w:bookmarkStart w:id="0" w:name="_GoBack"/>
      <w:bookmarkEnd w:id="0"/>
      <w:r>
        <w:rPr>
          <w:rFonts w:ascii="Bookman Old Style" w:hAnsi="Bookman Old Style"/>
          <w:sz w:val="28"/>
          <w:szCs w:val="28"/>
          <w:lang w:val="uk-UA"/>
        </w:rPr>
        <w:t xml:space="preserve"> </w:t>
      </w:r>
    </w:p>
    <w:p w:rsidR="00C007C7" w:rsidRPr="00C007C7" w:rsidRDefault="00C007C7" w:rsidP="0013169F">
      <w:pPr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>Д</w:t>
      </w:r>
      <w:r w:rsidRPr="00C007C7">
        <w:rPr>
          <w:rFonts w:ascii="Bookman Old Style" w:hAnsi="Bookman Old Style"/>
          <w:sz w:val="28"/>
          <w:szCs w:val="28"/>
        </w:rPr>
        <w:t>/</w:t>
      </w:r>
      <w:r>
        <w:rPr>
          <w:rFonts w:ascii="Bookman Old Style" w:hAnsi="Bookman Old Style"/>
          <w:sz w:val="28"/>
          <w:szCs w:val="28"/>
          <w:lang w:val="uk-UA"/>
        </w:rPr>
        <w:t>З: 1. Поділитись пророцтвом, яке вразило вас.                              2. Поділитись вашими висновками, щодо методу дослідження пророцтв.</w:t>
      </w:r>
    </w:p>
    <w:sectPr w:rsidR="00C007C7" w:rsidRPr="00C0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104"/>
    <w:multiLevelType w:val="hybridMultilevel"/>
    <w:tmpl w:val="6FD6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7225A"/>
    <w:multiLevelType w:val="hybridMultilevel"/>
    <w:tmpl w:val="B1C2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6A"/>
    <w:rsid w:val="00022D6A"/>
    <w:rsid w:val="00085814"/>
    <w:rsid w:val="0013169F"/>
    <w:rsid w:val="00365359"/>
    <w:rsid w:val="008408C2"/>
    <w:rsid w:val="00C007C7"/>
    <w:rsid w:val="00D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D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D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2025-04-03T07:13:00Z</dcterms:created>
  <dcterms:modified xsi:type="dcterms:W3CDTF">2025-04-03T07:55:00Z</dcterms:modified>
</cp:coreProperties>
</file>