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Урок 6  «РОЗУМІННЯ ЖЕРТВИ»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Головна думка-  ПРАВИЛЬНЕ І НЕ ПРАВИЛЬНЕ РОЗУМІННЯ ЖЕРТВИ ХРИСТА.</w:t>
      </w:r>
    </w:p>
    <w:p>
      <w:pPr>
        <w:pStyle w:val="style0"/>
        <w:rPr/>
      </w:pPr>
      <w:r>
        <w:t xml:space="preserve">                  Мета уроку -  РОЗКРИТИ ПРАВИЛЬНЕ ЗНАЧЕННЯ ЖЕРТВОПРИНОШЕНЬ В БІБЛІЇ.</w:t>
      </w:r>
    </w:p>
    <w:p>
      <w:pPr>
        <w:pStyle w:val="style0"/>
        <w:rPr/>
      </w:pPr>
      <w:r>
        <w:t>Ілюстрація до уроку у відео розборі уроку.</w:t>
      </w:r>
    </w:p>
    <w:p>
      <w:pPr>
        <w:pStyle w:val="style0"/>
        <w:rPr/>
      </w:pPr>
      <w:r>
        <w:t xml:space="preserve">            1 блок - Марна жертва.</w:t>
      </w:r>
    </w:p>
    <w:p>
      <w:pPr>
        <w:pStyle w:val="style0"/>
        <w:rPr/>
      </w:pPr>
      <w:r>
        <w:t xml:space="preserve"> 1. Чому Бог не приймав жертви , які були Ним установлені, а жертви чужинців були Йому приємні ?</w:t>
      </w:r>
    </w:p>
    <w:p>
      <w:pPr>
        <w:pStyle w:val="style0"/>
        <w:rPr/>
      </w:pPr>
      <w:r>
        <w:t xml:space="preserve"> Ісаї 1:2-15,    Ісаї 56:6-7.</w:t>
      </w:r>
    </w:p>
    <w:p>
      <w:pPr>
        <w:pStyle w:val="style0"/>
        <w:rPr/>
      </w:pPr>
      <w:r>
        <w:t xml:space="preserve"> 2. Якщо кров жертви не могла звільнити грішника від гріха, то для чого Бог запропонував їх?          Євреїв 10:3-10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Підсумок: Коли Господь просить щось зробити, нам потрібно глибоке розуміння , як правильно чинити .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2 блок- Життєдайна жертва.</w:t>
      </w:r>
    </w:p>
    <w:p>
      <w:pPr>
        <w:pStyle w:val="style0"/>
        <w:rPr/>
      </w:pPr>
      <w:r>
        <w:t xml:space="preserve"> 3. Якщо Христос був один, то чому запропоновано так багато видів жертов? Яке місце серед них, займає Пасхальна жертва?</w:t>
      </w:r>
    </w:p>
    <w:p>
      <w:pPr>
        <w:pStyle w:val="style0"/>
        <w:rPr/>
      </w:pPr>
      <w:r>
        <w:t xml:space="preserve"> 4. В чому була перевага другого храму, над храмом Соломона?</w:t>
      </w:r>
    </w:p>
    <w:p>
      <w:pPr>
        <w:pStyle w:val="style0"/>
        <w:rPr/>
      </w:pPr>
      <w:r>
        <w:t xml:space="preserve"> 5. Яка відмінність видіння представлена у Ісаї 6:1-5, та Обʼявлення 4:7-11 у зображені Престолу Божого?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Підсумок: Прийняття жертви Ісуса Христа є реалізація нашого власного спасіння.</w:t>
      </w:r>
    </w:p>
    <w:p>
      <w:pPr>
        <w:pStyle w:val="style0"/>
        <w:rPr/>
      </w:pPr>
      <w:r>
        <w:t xml:space="preserve">             Питання на актуальність: Наскільки ми готові жертвувати, наслідуючи приклад Ісуса, заради спасіння інших?</w:t>
      </w:r>
    </w:p>
    <w:p>
      <w:pPr>
        <w:pStyle w:val="style0"/>
        <w:rPr/>
      </w:pPr>
      <w:r>
        <w:t xml:space="preserve">            </w:t>
      </w:r>
    </w:p>
    <w:p>
      <w:pPr>
        <w:pStyle w:val="style0"/>
        <w:rPr/>
      </w:pPr>
      <w:r>
        <w:t xml:space="preserve">              ПІДСУМОК УРОКУ: Дані Богом ілюстрації є запорукою розуміння і прийняття нами спасіння.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Домашнє завдання: Розкажіть хоча б одній людині цього тижня  , про Агнця Божого,  який бере на себе гріхи світу!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191</Words>
  <Characters>1055</Characters>
  <Application>WPS Office</Application>
  <Paragraphs>23</Paragraphs>
  <CharactersWithSpaces>1387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2025-05-04T04:16:56Z</dcterms:created>
  <dc:creator>SM-A035F</dc:creator>
  <lastModifiedBy>SM-A035F</lastModifiedBy>
  <dcterms:modified xsi:type="dcterms:W3CDTF">2025-05-04T04:17:50Z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b1c609b5f38848d2be1d778282ff49f1</vt:lpwstr>
  </property>
</Properties>
</file>