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6EFA" w14:textId="246192F7" w:rsidR="00C36D2E" w:rsidRDefault="00C36D2E" w:rsidP="00C36D2E">
      <w:pPr>
        <w:jc w:val="center"/>
        <w:rPr>
          <w:b/>
          <w:bCs/>
          <w:sz w:val="28"/>
          <w:szCs w:val="28"/>
          <w:lang w:val="uk-UA"/>
        </w:rPr>
      </w:pPr>
      <w:r w:rsidRPr="00927983">
        <w:rPr>
          <w:b/>
          <w:bCs/>
          <w:sz w:val="28"/>
          <w:szCs w:val="28"/>
          <w:lang w:val="uk-UA"/>
        </w:rPr>
        <w:t xml:space="preserve">Урок </w:t>
      </w:r>
      <w:r w:rsidR="00027974">
        <w:rPr>
          <w:b/>
          <w:bCs/>
          <w:sz w:val="28"/>
          <w:szCs w:val="28"/>
          <w:lang w:val="uk-UA"/>
        </w:rPr>
        <w:t>5</w:t>
      </w:r>
      <w:r w:rsidR="001107F6">
        <w:rPr>
          <w:b/>
          <w:bCs/>
          <w:sz w:val="28"/>
          <w:szCs w:val="28"/>
          <w:lang w:val="uk-UA"/>
        </w:rPr>
        <w:t xml:space="preserve"> </w:t>
      </w:r>
      <w:r w:rsidR="00927983">
        <w:rPr>
          <w:b/>
          <w:bCs/>
          <w:sz w:val="28"/>
          <w:szCs w:val="28"/>
          <w:lang w:val="uk-UA"/>
        </w:rPr>
        <w:t>«</w:t>
      </w:r>
      <w:r w:rsidR="00027974">
        <w:rPr>
          <w:b/>
          <w:bCs/>
          <w:sz w:val="28"/>
          <w:szCs w:val="28"/>
          <w:lang w:val="uk-UA"/>
        </w:rPr>
        <w:t>Як вивчати Біблію</w:t>
      </w:r>
      <w:r w:rsidR="00927983">
        <w:rPr>
          <w:b/>
          <w:bCs/>
          <w:sz w:val="28"/>
          <w:szCs w:val="28"/>
          <w:lang w:val="uk-UA"/>
        </w:rPr>
        <w:t>»</w:t>
      </w:r>
      <w:r w:rsidRPr="00927983">
        <w:rPr>
          <w:b/>
          <w:bCs/>
          <w:sz w:val="28"/>
          <w:szCs w:val="28"/>
          <w:lang w:val="uk-UA"/>
        </w:rPr>
        <w:t>.</w:t>
      </w:r>
    </w:p>
    <w:p w14:paraId="30830574" w14:textId="77777777" w:rsidR="001107F6" w:rsidRDefault="001107F6" w:rsidP="00C97A55">
      <w:pPr>
        <w:rPr>
          <w:b/>
          <w:bCs/>
          <w:lang w:val="uk-UA"/>
        </w:rPr>
      </w:pPr>
      <w:r>
        <w:rPr>
          <w:b/>
          <w:bCs/>
          <w:lang w:val="uk-UA"/>
        </w:rPr>
        <w:t>Молитва.</w:t>
      </w:r>
    </w:p>
    <w:p w14:paraId="49C80355" w14:textId="0E85726A" w:rsidR="00C97A55" w:rsidRPr="00C97A55" w:rsidRDefault="00237DF5" w:rsidP="00C97A55">
      <w:pPr>
        <w:rPr>
          <w:b/>
          <w:bCs/>
          <w:lang w:val="uk-UA"/>
        </w:rPr>
      </w:pPr>
      <w:r>
        <w:rPr>
          <w:b/>
          <w:bCs/>
          <w:lang w:val="uk-UA"/>
        </w:rPr>
        <w:t>Опитування що до попереднього п</w:t>
      </w:r>
      <w:r w:rsidR="00C97A55" w:rsidRPr="00C97A55">
        <w:rPr>
          <w:b/>
          <w:bCs/>
          <w:lang w:val="uk-UA"/>
        </w:rPr>
        <w:t>рактичн</w:t>
      </w:r>
      <w:r>
        <w:rPr>
          <w:b/>
          <w:bCs/>
          <w:lang w:val="uk-UA"/>
        </w:rPr>
        <w:t>ого</w:t>
      </w:r>
      <w:r w:rsidR="00C97A55" w:rsidRPr="00C97A55">
        <w:rPr>
          <w:b/>
          <w:bCs/>
          <w:lang w:val="uk-UA"/>
        </w:rPr>
        <w:t xml:space="preserve"> завдання</w:t>
      </w:r>
      <w:r>
        <w:rPr>
          <w:b/>
          <w:bCs/>
          <w:lang w:val="uk-UA"/>
        </w:rPr>
        <w:t>, місійні досвіди.</w:t>
      </w:r>
    </w:p>
    <w:p w14:paraId="74C9A58F" w14:textId="77777777" w:rsidR="008470ED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Головна думка:</w:t>
      </w:r>
      <w:r w:rsidR="001107F6">
        <w:rPr>
          <w:b/>
          <w:bCs/>
          <w:lang w:val="uk-UA"/>
        </w:rPr>
        <w:t xml:space="preserve"> </w:t>
      </w:r>
    </w:p>
    <w:p w14:paraId="174B7B59" w14:textId="0678524D" w:rsidR="00C36D2E" w:rsidRPr="008470ED" w:rsidRDefault="00027974" w:rsidP="00C36D2E">
      <w:pPr>
        <w:rPr>
          <w:lang w:val="uk-UA"/>
        </w:rPr>
      </w:pPr>
      <w:r>
        <w:rPr>
          <w:lang w:val="uk-UA"/>
        </w:rPr>
        <w:t>Біблію недостатньо просто читати, її треба досліджувати!</w:t>
      </w:r>
    </w:p>
    <w:p w14:paraId="696E60A7" w14:textId="21C7897C" w:rsidR="008470ED" w:rsidRPr="00034EB6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Мета уроку: </w:t>
      </w:r>
      <w:r w:rsidR="00027974">
        <w:rPr>
          <w:lang w:val="uk-UA"/>
        </w:rPr>
        <w:t>Зрозуміти важливість постійного особистого дослідження Біблії, збудованого на принципі урахування контексту, та закликати втілювати в життя все, що ми пізнаємо</w:t>
      </w:r>
      <w:r w:rsidR="00034EB6">
        <w:rPr>
          <w:lang w:val="uk-UA"/>
        </w:rPr>
        <w:t>.</w:t>
      </w:r>
    </w:p>
    <w:p w14:paraId="69D15B4D" w14:textId="7179D710" w:rsidR="00443A00" w:rsidRDefault="00443A00" w:rsidP="00C36D2E">
      <w:pPr>
        <w:rPr>
          <w:b/>
          <w:bCs/>
          <w:lang w:val="uk-UA"/>
        </w:rPr>
      </w:pPr>
      <w:r>
        <w:rPr>
          <w:b/>
          <w:bCs/>
          <w:lang w:val="uk-UA"/>
        </w:rPr>
        <w:t>Схема уроку:</w:t>
      </w:r>
    </w:p>
    <w:p w14:paraId="70CFFF11" w14:textId="7477A1AC" w:rsidR="00423CED" w:rsidRDefault="00BA03EB" w:rsidP="00BA03EB">
      <w:pPr>
        <w:jc w:val="center"/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drawing>
          <wp:inline distT="0" distB="0" distL="0" distR="0" wp14:anchorId="4397CC24" wp14:editId="780F0D21">
            <wp:extent cx="6111240" cy="1760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C2C0D" w14:textId="40CFEEA8" w:rsidR="00910A0A" w:rsidRPr="00B329FB" w:rsidRDefault="00910A0A" w:rsidP="00443A00">
      <w:pPr>
        <w:rPr>
          <w:b/>
          <w:bCs/>
          <w:lang w:val="uk-UA"/>
        </w:rPr>
      </w:pPr>
    </w:p>
    <w:p w14:paraId="5213DE40" w14:textId="042CA3B9" w:rsidR="00C36D2E" w:rsidRDefault="00443A00" w:rsidP="00C36D2E">
      <w:pPr>
        <w:rPr>
          <w:lang w:val="uk-UA"/>
        </w:rPr>
      </w:pPr>
      <w:r w:rsidRPr="00443A00">
        <w:rPr>
          <w:b/>
          <w:bCs/>
          <w:lang w:val="uk-UA"/>
        </w:rPr>
        <w:t>Вступ:</w:t>
      </w:r>
      <w:r>
        <w:rPr>
          <w:lang w:val="uk-UA"/>
        </w:rPr>
        <w:t xml:space="preserve"> </w:t>
      </w:r>
      <w:r w:rsidR="00034EB6">
        <w:rPr>
          <w:lang w:val="uk-UA"/>
        </w:rPr>
        <w:t>Поділіться з класом</w:t>
      </w:r>
      <w:r w:rsidR="00027974">
        <w:rPr>
          <w:lang w:val="uk-UA"/>
        </w:rPr>
        <w:t xml:space="preserve"> спогадами про вашу першу Біблію, як та коли ви її отримали, та з якими ускладненнями ви стикалися на початку її дослідження.</w:t>
      </w:r>
    </w:p>
    <w:p w14:paraId="057F7EE7" w14:textId="6D08346E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Пам’ятний вірш</w:t>
      </w:r>
      <w:r w:rsidR="00927983">
        <w:rPr>
          <w:b/>
          <w:bCs/>
          <w:lang w:val="uk-UA"/>
        </w:rPr>
        <w:t xml:space="preserve">: </w:t>
      </w:r>
      <w:r w:rsidR="00027974">
        <w:rPr>
          <w:b/>
          <w:bCs/>
          <w:lang w:val="uk-UA"/>
        </w:rPr>
        <w:t>Іс.55:11</w:t>
      </w:r>
    </w:p>
    <w:p w14:paraId="4BC34B11" w14:textId="77777777" w:rsidR="00927983" w:rsidRPr="00927983" w:rsidRDefault="00927983" w:rsidP="00C36D2E">
      <w:pPr>
        <w:rPr>
          <w:b/>
          <w:bCs/>
          <w:lang w:val="uk-UA"/>
        </w:rPr>
      </w:pPr>
    </w:p>
    <w:p w14:paraId="073412D4" w14:textId="254F7A08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Неділя. </w:t>
      </w:r>
      <w:r w:rsidR="00027974">
        <w:rPr>
          <w:b/>
          <w:bCs/>
          <w:lang w:val="uk-UA"/>
        </w:rPr>
        <w:t>Час</w:t>
      </w:r>
      <w:r w:rsidR="00012F9E">
        <w:rPr>
          <w:b/>
          <w:bCs/>
          <w:lang w:val="uk-UA"/>
        </w:rPr>
        <w:t>.</w:t>
      </w:r>
    </w:p>
    <w:p w14:paraId="73C2F740" w14:textId="3425638B" w:rsidR="00C36D2E" w:rsidRPr="000A6638" w:rsidRDefault="00027974" w:rsidP="00C36D2E">
      <w:pPr>
        <w:rPr>
          <w:u w:val="single"/>
          <w:lang w:val="uk-UA"/>
        </w:rPr>
      </w:pPr>
      <w:r>
        <w:rPr>
          <w:u w:val="single"/>
          <w:lang w:val="uk-UA"/>
        </w:rPr>
        <w:t>Івана 15:1-8</w:t>
      </w:r>
    </w:p>
    <w:p w14:paraId="3285B838" w14:textId="69F2E09E" w:rsidR="00B2576D" w:rsidRDefault="00CC2495" w:rsidP="000E42A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Що означа</w:t>
      </w:r>
      <w:r w:rsidR="00027974">
        <w:rPr>
          <w:lang w:val="uk-UA"/>
        </w:rPr>
        <w:t>є метафора про Лозу та галузки</w:t>
      </w:r>
      <w:r w:rsidR="000E42A4">
        <w:rPr>
          <w:lang w:val="uk-UA"/>
        </w:rPr>
        <w:t>?</w:t>
      </w:r>
    </w:p>
    <w:p w14:paraId="40E296E9" w14:textId="6436D8A9" w:rsidR="00BB32C7" w:rsidRDefault="00CC2495" w:rsidP="00CC2495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</w:t>
      </w:r>
      <w:r w:rsidR="00027974">
        <w:rPr>
          <w:lang w:val="uk-UA"/>
        </w:rPr>
        <w:t xml:space="preserve"> ця метафора </w:t>
      </w:r>
      <w:r w:rsidR="00067346">
        <w:rPr>
          <w:lang w:val="uk-UA"/>
        </w:rPr>
        <w:t>пов’язана</w:t>
      </w:r>
      <w:r w:rsidR="00027974">
        <w:rPr>
          <w:lang w:val="uk-UA"/>
        </w:rPr>
        <w:t xml:space="preserve"> </w:t>
      </w:r>
      <w:r w:rsidR="00067346">
        <w:rPr>
          <w:lang w:val="uk-UA"/>
        </w:rPr>
        <w:t>з вивченням Біблії та учнівством</w:t>
      </w:r>
      <w:r w:rsidR="000E42A4">
        <w:rPr>
          <w:lang w:val="uk-UA"/>
        </w:rPr>
        <w:t>?</w:t>
      </w:r>
    </w:p>
    <w:p w14:paraId="7AD2D64E" w14:textId="21E3C571" w:rsidR="00067346" w:rsidRPr="00CC2495" w:rsidRDefault="00067346" w:rsidP="00CC2495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 нам знаходити час для читання Біблії, коли так багато часу потребує виконання різних важливих життєвих справ?</w:t>
      </w:r>
    </w:p>
    <w:p w14:paraId="452D4F44" w14:textId="77777777" w:rsidR="00784A23" w:rsidRDefault="00784A23" w:rsidP="00BA03EB">
      <w:pPr>
        <w:rPr>
          <w:b/>
          <w:bCs/>
          <w:lang w:val="uk-UA"/>
        </w:rPr>
      </w:pPr>
    </w:p>
    <w:p w14:paraId="0134EF42" w14:textId="048B88CD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Понеділок. </w:t>
      </w:r>
      <w:r w:rsidR="00067346">
        <w:rPr>
          <w:b/>
          <w:bCs/>
          <w:lang w:val="uk-UA"/>
        </w:rPr>
        <w:t>Місце</w:t>
      </w:r>
      <w:r w:rsidR="00CC2495">
        <w:rPr>
          <w:b/>
          <w:bCs/>
          <w:lang w:val="uk-UA"/>
        </w:rPr>
        <w:t>.</w:t>
      </w:r>
    </w:p>
    <w:p w14:paraId="66CB5B2B" w14:textId="486B6E32" w:rsidR="00C36D2E" w:rsidRPr="000A6638" w:rsidRDefault="00067346" w:rsidP="00C36D2E">
      <w:pPr>
        <w:rPr>
          <w:u w:val="single"/>
          <w:lang w:val="uk-UA"/>
        </w:rPr>
      </w:pPr>
      <w:r>
        <w:rPr>
          <w:u w:val="single"/>
          <w:lang w:val="uk-UA"/>
        </w:rPr>
        <w:t>Марк 1:35</w:t>
      </w:r>
    </w:p>
    <w:p w14:paraId="0BDE8D16" w14:textId="1C1FDA0A" w:rsidR="00E63C72" w:rsidRDefault="00067346" w:rsidP="00E63C72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Який приклад стосовно молитви нам залишив Ісус</w:t>
      </w:r>
      <w:r w:rsidR="00BB32C7">
        <w:rPr>
          <w:lang w:val="uk-UA"/>
        </w:rPr>
        <w:t>?</w:t>
      </w:r>
    </w:p>
    <w:p w14:paraId="14854F34" w14:textId="2209A8A1" w:rsidR="00A649E3" w:rsidRDefault="00067346" w:rsidP="00CC2495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Чи має значення належність особливого місця для молитви, поясніть відповідь</w:t>
      </w:r>
      <w:r w:rsidR="004439F0">
        <w:rPr>
          <w:lang w:val="uk-UA"/>
        </w:rPr>
        <w:t>?</w:t>
      </w:r>
    </w:p>
    <w:p w14:paraId="2694A9F3" w14:textId="12C1231A" w:rsidR="00067346" w:rsidRPr="00CC2495" w:rsidRDefault="00067346" w:rsidP="00CC2495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Де можливо знайти місце для молитви тому, хто не має можливості це робити в домашніх умовах?</w:t>
      </w:r>
    </w:p>
    <w:p w14:paraId="5CCBF1AD" w14:textId="7593190A" w:rsidR="00BA03EB" w:rsidRPr="00BA03EB" w:rsidRDefault="00BA03EB" w:rsidP="00BA03EB">
      <w:pPr>
        <w:ind w:left="360"/>
        <w:rPr>
          <w:lang w:val="uk-UA"/>
        </w:rPr>
      </w:pPr>
      <w:r w:rsidRPr="00BA03EB">
        <w:rPr>
          <w:b/>
          <w:bCs/>
          <w:lang w:val="uk-UA"/>
        </w:rPr>
        <w:lastRenderedPageBreak/>
        <w:t>Під висновок</w:t>
      </w:r>
      <w:r w:rsidRPr="00BA03EB">
        <w:rPr>
          <w:lang w:val="uk-UA"/>
        </w:rPr>
        <w:t xml:space="preserve">: </w:t>
      </w:r>
      <w:r>
        <w:rPr>
          <w:lang w:val="uk-UA"/>
        </w:rPr>
        <w:t>Передумовою продуктивного дослідження Слова Божого є молитва та відокремлення особливого часу та місця для цього.</w:t>
      </w:r>
    </w:p>
    <w:p w14:paraId="3D6F923D" w14:textId="77777777" w:rsidR="00E63C72" w:rsidRPr="00E63C72" w:rsidRDefault="00E63C72" w:rsidP="00E63C72">
      <w:pPr>
        <w:rPr>
          <w:lang w:val="uk-UA"/>
        </w:rPr>
      </w:pPr>
    </w:p>
    <w:p w14:paraId="141C303D" w14:textId="2229D6D2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>Вівторок</w:t>
      </w:r>
      <w:r w:rsidR="005C6A82">
        <w:rPr>
          <w:b/>
          <w:bCs/>
          <w:lang w:val="uk-UA"/>
        </w:rPr>
        <w:t>.</w:t>
      </w:r>
      <w:r w:rsidRPr="00B329FB">
        <w:rPr>
          <w:b/>
          <w:bCs/>
          <w:lang w:val="uk-UA"/>
        </w:rPr>
        <w:t xml:space="preserve"> </w:t>
      </w:r>
      <w:r w:rsidR="00067346">
        <w:rPr>
          <w:b/>
          <w:bCs/>
          <w:lang w:val="uk-UA"/>
        </w:rPr>
        <w:t>Глибоке вивчення Біблії</w:t>
      </w:r>
      <w:r w:rsidR="00BB32C7">
        <w:rPr>
          <w:b/>
          <w:bCs/>
          <w:lang w:val="uk-UA"/>
        </w:rPr>
        <w:t>.</w:t>
      </w:r>
    </w:p>
    <w:p w14:paraId="18735C3E" w14:textId="1CD70296" w:rsidR="00C36D2E" w:rsidRPr="000A6638" w:rsidRDefault="00067346" w:rsidP="00C36D2E">
      <w:pPr>
        <w:rPr>
          <w:u w:val="single"/>
          <w:lang w:val="uk-UA"/>
        </w:rPr>
      </w:pPr>
      <w:r>
        <w:rPr>
          <w:u w:val="single"/>
          <w:lang w:val="uk-UA"/>
        </w:rPr>
        <w:t>Пс.119:105;  2Пет.1:19</w:t>
      </w:r>
    </w:p>
    <w:p w14:paraId="78E60869" w14:textId="5C46F3C7" w:rsidR="002E1D5C" w:rsidRDefault="00067346" w:rsidP="002117A1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З чим порівнюється Стяте Письмо</w:t>
      </w:r>
      <w:r w:rsidR="004C6054">
        <w:rPr>
          <w:lang w:val="uk-UA"/>
        </w:rPr>
        <w:t>?</w:t>
      </w:r>
    </w:p>
    <w:p w14:paraId="6C440433" w14:textId="34E56257" w:rsidR="00423CED" w:rsidRPr="00BA03EB" w:rsidRDefault="004439F0" w:rsidP="00BA03EB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Як</w:t>
      </w:r>
      <w:r w:rsidR="00BF1A7F">
        <w:rPr>
          <w:lang w:val="uk-UA"/>
        </w:rPr>
        <w:t>і основні принципи дослідження Біблії ви можете назвати</w:t>
      </w:r>
      <w:r w:rsidR="00FC2C2E">
        <w:rPr>
          <w:lang w:val="uk-UA"/>
        </w:rPr>
        <w:t xml:space="preserve"> (молитва, </w:t>
      </w:r>
      <w:proofErr w:type="spellStart"/>
      <w:r w:rsidR="00FC2C2E">
        <w:rPr>
          <w:lang w:val="uk-UA"/>
        </w:rPr>
        <w:t>христоцентричність</w:t>
      </w:r>
      <w:proofErr w:type="spellEnd"/>
      <w:r w:rsidR="00FC2C2E">
        <w:rPr>
          <w:lang w:val="uk-UA"/>
        </w:rPr>
        <w:t>, контекст, застосування)</w:t>
      </w:r>
      <w:r>
        <w:rPr>
          <w:lang w:val="uk-UA"/>
        </w:rPr>
        <w:t>?</w:t>
      </w:r>
    </w:p>
    <w:p w14:paraId="7B7901B9" w14:textId="77777777" w:rsidR="00423CED" w:rsidRDefault="00423CED" w:rsidP="00423CED">
      <w:pPr>
        <w:pStyle w:val="a7"/>
        <w:rPr>
          <w:lang w:val="uk-UA"/>
        </w:rPr>
      </w:pPr>
    </w:p>
    <w:p w14:paraId="2DD5BC26" w14:textId="77777777" w:rsidR="002117A1" w:rsidRPr="002117A1" w:rsidRDefault="002117A1" w:rsidP="002117A1">
      <w:pPr>
        <w:pStyle w:val="a7"/>
        <w:rPr>
          <w:lang w:val="uk-UA"/>
        </w:rPr>
      </w:pPr>
    </w:p>
    <w:p w14:paraId="24EBBA3F" w14:textId="42B64C5A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Середа. </w:t>
      </w:r>
      <w:r w:rsidR="00BF1A7F">
        <w:rPr>
          <w:b/>
          <w:bCs/>
          <w:lang w:val="uk-UA"/>
        </w:rPr>
        <w:t>Подвійне благословення</w:t>
      </w:r>
      <w:r w:rsidR="004439F0">
        <w:rPr>
          <w:b/>
          <w:bCs/>
          <w:lang w:val="uk-UA"/>
        </w:rPr>
        <w:t>.</w:t>
      </w:r>
    </w:p>
    <w:p w14:paraId="0254DA2F" w14:textId="2613315A" w:rsidR="00C36D2E" w:rsidRPr="000A6638" w:rsidRDefault="00BF1A7F" w:rsidP="00C36D2E">
      <w:pPr>
        <w:rPr>
          <w:u w:val="single"/>
          <w:lang w:val="uk-UA"/>
        </w:rPr>
      </w:pPr>
      <w:r>
        <w:rPr>
          <w:u w:val="single"/>
          <w:lang w:val="uk-UA"/>
        </w:rPr>
        <w:t>Іс.50:4</w:t>
      </w:r>
    </w:p>
    <w:p w14:paraId="7CD71CA1" w14:textId="2978945E" w:rsidR="00C36D2E" w:rsidRDefault="00BF1A7F" w:rsidP="005C6A82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Про яке подвійне благословення йдеться в цьому тексті (бути учнем та вчителем одночасно)</w:t>
      </w:r>
      <w:r w:rsidR="00016366">
        <w:rPr>
          <w:lang w:val="uk-UA"/>
        </w:rPr>
        <w:t>?</w:t>
      </w:r>
    </w:p>
    <w:p w14:paraId="5BFE7C1B" w14:textId="6A8DFF78" w:rsidR="00016366" w:rsidRPr="00E4104F" w:rsidRDefault="00BF1A7F" w:rsidP="00E4104F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Ким ви себе більше вважаєте в Божій школі учителем чи учнем, та що є важливішим</w:t>
      </w:r>
      <w:r w:rsidR="002117A1">
        <w:rPr>
          <w:lang w:val="uk-UA"/>
        </w:rPr>
        <w:t>?</w:t>
      </w:r>
    </w:p>
    <w:p w14:paraId="190A9BD2" w14:textId="77777777" w:rsidR="0078310E" w:rsidRDefault="0078310E" w:rsidP="0078310E">
      <w:pPr>
        <w:pStyle w:val="a7"/>
        <w:rPr>
          <w:lang w:val="uk-UA"/>
        </w:rPr>
      </w:pPr>
    </w:p>
    <w:p w14:paraId="63724B55" w14:textId="339A8907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Четвер. </w:t>
      </w:r>
      <w:r w:rsidR="00BF1A7F">
        <w:rPr>
          <w:b/>
          <w:bCs/>
          <w:lang w:val="uk-UA"/>
        </w:rPr>
        <w:t>«Це так солодко»</w:t>
      </w:r>
      <w:r w:rsidR="004439F0">
        <w:rPr>
          <w:b/>
          <w:bCs/>
          <w:lang w:val="uk-UA"/>
        </w:rPr>
        <w:t>.</w:t>
      </w:r>
    </w:p>
    <w:p w14:paraId="32C0DA5D" w14:textId="4E50020D" w:rsidR="00C36D2E" w:rsidRPr="000A6638" w:rsidRDefault="008F21DC" w:rsidP="00C36D2E">
      <w:pPr>
        <w:rPr>
          <w:u w:val="single"/>
          <w:lang w:val="uk-UA"/>
        </w:rPr>
      </w:pPr>
      <w:r>
        <w:rPr>
          <w:u w:val="single"/>
          <w:lang w:val="uk-UA"/>
        </w:rPr>
        <w:t xml:space="preserve"> </w:t>
      </w:r>
      <w:r w:rsidR="00BF1A7F">
        <w:rPr>
          <w:u w:val="single"/>
          <w:lang w:val="uk-UA"/>
        </w:rPr>
        <w:t>Пс.119:103,104</w:t>
      </w:r>
    </w:p>
    <w:p w14:paraId="64490545" w14:textId="3B471786" w:rsidR="008F21DC" w:rsidRDefault="00BF1A7F" w:rsidP="00E4104F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В чому ви особисто відчуваєте</w:t>
      </w:r>
      <w:r w:rsidR="004439F0">
        <w:rPr>
          <w:lang w:val="uk-UA"/>
        </w:rPr>
        <w:t xml:space="preserve"> «</w:t>
      </w:r>
      <w:r>
        <w:rPr>
          <w:lang w:val="uk-UA"/>
        </w:rPr>
        <w:t>солодкість</w:t>
      </w:r>
      <w:r w:rsidR="004439F0">
        <w:rPr>
          <w:lang w:val="uk-UA"/>
        </w:rPr>
        <w:t>»</w:t>
      </w:r>
      <w:r>
        <w:rPr>
          <w:lang w:val="uk-UA"/>
        </w:rPr>
        <w:t xml:space="preserve"> Слова Божого</w:t>
      </w:r>
      <w:r w:rsidR="004439F0">
        <w:rPr>
          <w:lang w:val="uk-UA"/>
        </w:rPr>
        <w:t>?</w:t>
      </w:r>
    </w:p>
    <w:p w14:paraId="063875FA" w14:textId="6F999B49" w:rsidR="00BF1A7F" w:rsidRPr="00BF1A7F" w:rsidRDefault="00BF1A7F" w:rsidP="00BF1A7F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Як пов’язані розум та ненависть в цьому вірші</w:t>
      </w:r>
      <w:r w:rsidR="004439F0">
        <w:rPr>
          <w:lang w:val="uk-UA"/>
        </w:rPr>
        <w:t>?</w:t>
      </w:r>
    </w:p>
    <w:p w14:paraId="187683EB" w14:textId="3E977094" w:rsidR="00423CED" w:rsidRPr="00423CED" w:rsidRDefault="00EC1257" w:rsidP="00B81F2B">
      <w:pPr>
        <w:rPr>
          <w:lang w:val="uk-UA"/>
        </w:rPr>
      </w:pPr>
      <w:r>
        <w:rPr>
          <w:b/>
          <w:bCs/>
          <w:lang w:val="uk-UA"/>
        </w:rPr>
        <w:t>Під в</w:t>
      </w:r>
      <w:r w:rsidR="00E4104F" w:rsidRPr="00BB32C7">
        <w:rPr>
          <w:b/>
          <w:bCs/>
          <w:lang w:val="uk-UA"/>
        </w:rPr>
        <w:t>исновок</w:t>
      </w:r>
      <w:r w:rsidR="00E4104F">
        <w:rPr>
          <w:lang w:val="uk-UA"/>
        </w:rPr>
        <w:t xml:space="preserve">: </w:t>
      </w:r>
      <w:r w:rsidR="00BA03EB">
        <w:rPr>
          <w:lang w:val="uk-UA"/>
        </w:rPr>
        <w:t>Вивчення Біблії має бути глибоким</w:t>
      </w:r>
      <w:r w:rsidR="00FC2C2E">
        <w:rPr>
          <w:lang w:val="uk-UA"/>
        </w:rPr>
        <w:t xml:space="preserve">, постійним </w:t>
      </w:r>
      <w:r w:rsidR="00BA03EB">
        <w:rPr>
          <w:lang w:val="uk-UA"/>
        </w:rPr>
        <w:t>та приємним.</w:t>
      </w:r>
    </w:p>
    <w:p w14:paraId="6887CB03" w14:textId="45914EE3" w:rsidR="00386082" w:rsidRDefault="00386082" w:rsidP="00B81F2B">
      <w:pPr>
        <w:rPr>
          <w:lang w:val="uk-UA"/>
        </w:rPr>
      </w:pPr>
      <w:r w:rsidRPr="008D6C87">
        <w:rPr>
          <w:b/>
          <w:bCs/>
          <w:lang w:val="uk-UA"/>
        </w:rPr>
        <w:t>П</w:t>
      </w:r>
      <w:r>
        <w:rPr>
          <w:b/>
          <w:bCs/>
          <w:lang w:val="uk-UA"/>
        </w:rPr>
        <w:t>итання на актуальність</w:t>
      </w:r>
      <w:r>
        <w:rPr>
          <w:lang w:val="uk-UA"/>
        </w:rPr>
        <w:t xml:space="preserve">: </w:t>
      </w:r>
      <w:r w:rsidR="00BF1A7F">
        <w:rPr>
          <w:lang w:val="uk-UA"/>
        </w:rPr>
        <w:t xml:space="preserve">Щоб ви сказали людині, яка вважає, що їй немає потреби самостійно досліджувати Біблію, оскільки вона не є богословом, </w:t>
      </w:r>
      <w:r w:rsidR="00BA03EB">
        <w:rPr>
          <w:lang w:val="uk-UA"/>
        </w:rPr>
        <w:t>т</w:t>
      </w:r>
      <w:r w:rsidR="00BF1A7F">
        <w:rPr>
          <w:lang w:val="uk-UA"/>
        </w:rPr>
        <w:t>а</w:t>
      </w:r>
      <w:r w:rsidR="00BA03EB">
        <w:rPr>
          <w:lang w:val="uk-UA"/>
        </w:rPr>
        <w:t xml:space="preserve"> що</w:t>
      </w:r>
      <w:r w:rsidR="00BF1A7F">
        <w:rPr>
          <w:lang w:val="uk-UA"/>
        </w:rPr>
        <w:t xml:space="preserve"> краще слухати тих, хто мають вищу духовну освіту</w:t>
      </w:r>
      <w:r w:rsidR="00265CAB">
        <w:rPr>
          <w:lang w:val="uk-UA"/>
        </w:rPr>
        <w:t>?</w:t>
      </w:r>
    </w:p>
    <w:p w14:paraId="34620FC5" w14:textId="0412325C" w:rsidR="00927983" w:rsidRDefault="00386082" w:rsidP="00B81F2B">
      <w:pPr>
        <w:rPr>
          <w:lang w:val="uk-UA"/>
        </w:rPr>
      </w:pPr>
      <w:r>
        <w:rPr>
          <w:b/>
          <w:bCs/>
          <w:lang w:val="uk-UA"/>
        </w:rPr>
        <w:t>Загальний в</w:t>
      </w:r>
      <w:r w:rsidRPr="00582AC6">
        <w:rPr>
          <w:b/>
          <w:bCs/>
          <w:lang w:val="uk-UA"/>
        </w:rPr>
        <w:t>исновок</w:t>
      </w:r>
      <w:r>
        <w:rPr>
          <w:lang w:val="uk-UA"/>
        </w:rPr>
        <w:t xml:space="preserve">: </w:t>
      </w:r>
      <w:r w:rsidR="00265CAB">
        <w:rPr>
          <w:lang w:val="uk-UA"/>
        </w:rPr>
        <w:t xml:space="preserve">Вивчення Біблії складається від підготовки, а саме відокремлення особливого часу та місця, та самого дослідження, яке враховує принцип контекста, христоцентричності та застосування прочитаного в життя і передачі </w:t>
      </w:r>
      <w:r w:rsidR="001E5945">
        <w:rPr>
          <w:lang w:val="uk-UA"/>
        </w:rPr>
        <w:t>здобутих пі</w:t>
      </w:r>
      <w:r w:rsidR="00265CAB">
        <w:rPr>
          <w:lang w:val="uk-UA"/>
        </w:rPr>
        <w:t>знань іншим</w:t>
      </w:r>
      <w:r w:rsidR="00DD4944">
        <w:rPr>
          <w:lang w:val="uk-UA"/>
        </w:rPr>
        <w:t>.</w:t>
      </w:r>
    </w:p>
    <w:p w14:paraId="45EBF0CA" w14:textId="57907B01" w:rsidR="00C36D2E" w:rsidRDefault="00B52F17" w:rsidP="00C36D2E">
      <w:pPr>
        <w:rPr>
          <w:lang w:val="uk-UA"/>
        </w:rPr>
      </w:pPr>
      <w:r>
        <w:rPr>
          <w:b/>
          <w:bCs/>
          <w:lang w:val="uk-UA"/>
        </w:rPr>
        <w:t>Практичне</w:t>
      </w:r>
      <w:r w:rsidR="00C36D2E" w:rsidRPr="00B329FB">
        <w:rPr>
          <w:b/>
          <w:bCs/>
          <w:lang w:val="uk-UA"/>
        </w:rPr>
        <w:t xml:space="preserve"> завдання:</w:t>
      </w:r>
      <w:r w:rsidR="00C36D2E">
        <w:rPr>
          <w:lang w:val="uk-UA"/>
        </w:rPr>
        <w:t xml:space="preserve"> </w:t>
      </w:r>
      <w:r w:rsidR="008557F1">
        <w:rPr>
          <w:lang w:val="uk-UA"/>
        </w:rPr>
        <w:t xml:space="preserve">Поділіться з ближніми конкретними </w:t>
      </w:r>
      <w:r w:rsidR="00265CAB">
        <w:rPr>
          <w:lang w:val="uk-UA"/>
        </w:rPr>
        <w:t>перевагами, які ви маєте через особисте постійне дослідження Біблії</w:t>
      </w:r>
      <w:r w:rsidR="008557F1">
        <w:rPr>
          <w:lang w:val="uk-UA"/>
        </w:rPr>
        <w:t>.</w:t>
      </w:r>
    </w:p>
    <w:p w14:paraId="1A508957" w14:textId="33D8257B" w:rsidR="006123AD" w:rsidRPr="00C36D2E" w:rsidRDefault="00DC2B5F">
      <w:pPr>
        <w:rPr>
          <w:lang w:val="uk-UA"/>
        </w:rPr>
      </w:pPr>
      <w:r>
        <w:rPr>
          <w:lang w:val="uk-UA"/>
        </w:rPr>
        <w:t>Молитва.</w:t>
      </w:r>
    </w:p>
    <w:sectPr w:rsidR="006123AD" w:rsidRPr="00C3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F9F"/>
    <w:multiLevelType w:val="hybridMultilevel"/>
    <w:tmpl w:val="6DF011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69E4"/>
    <w:multiLevelType w:val="hybridMultilevel"/>
    <w:tmpl w:val="A09CEB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18B"/>
    <w:multiLevelType w:val="hybridMultilevel"/>
    <w:tmpl w:val="1D524E8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530"/>
    <w:multiLevelType w:val="hybridMultilevel"/>
    <w:tmpl w:val="EB24517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53F"/>
    <w:multiLevelType w:val="hybridMultilevel"/>
    <w:tmpl w:val="C17EB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59523">
    <w:abstractNumId w:val="4"/>
  </w:num>
  <w:num w:numId="2" w16cid:durableId="1706639649">
    <w:abstractNumId w:val="1"/>
  </w:num>
  <w:num w:numId="3" w16cid:durableId="1669476708">
    <w:abstractNumId w:val="3"/>
  </w:num>
  <w:num w:numId="4" w16cid:durableId="1887522571">
    <w:abstractNumId w:val="2"/>
  </w:num>
  <w:num w:numId="5" w16cid:durableId="17303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2A"/>
    <w:rsid w:val="000015EC"/>
    <w:rsid w:val="00012F9E"/>
    <w:rsid w:val="00014E0F"/>
    <w:rsid w:val="00016366"/>
    <w:rsid w:val="00027974"/>
    <w:rsid w:val="00034EB6"/>
    <w:rsid w:val="00067346"/>
    <w:rsid w:val="000E42A4"/>
    <w:rsid w:val="000E7E8A"/>
    <w:rsid w:val="000F1CF1"/>
    <w:rsid w:val="00103237"/>
    <w:rsid w:val="001107F6"/>
    <w:rsid w:val="00141C9C"/>
    <w:rsid w:val="001B21F1"/>
    <w:rsid w:val="001B42FE"/>
    <w:rsid w:val="001E5945"/>
    <w:rsid w:val="0021073C"/>
    <w:rsid w:val="002117A1"/>
    <w:rsid w:val="00237DF5"/>
    <w:rsid w:val="00265CAB"/>
    <w:rsid w:val="002D3D49"/>
    <w:rsid w:val="002E1D5C"/>
    <w:rsid w:val="00386082"/>
    <w:rsid w:val="00393274"/>
    <w:rsid w:val="003B6F58"/>
    <w:rsid w:val="003C622B"/>
    <w:rsid w:val="00423CED"/>
    <w:rsid w:val="004439F0"/>
    <w:rsid w:val="00443A00"/>
    <w:rsid w:val="00453F05"/>
    <w:rsid w:val="004C6054"/>
    <w:rsid w:val="004F7EBE"/>
    <w:rsid w:val="00511DBF"/>
    <w:rsid w:val="00582AC6"/>
    <w:rsid w:val="00585BD4"/>
    <w:rsid w:val="005C6A82"/>
    <w:rsid w:val="005E4A0C"/>
    <w:rsid w:val="006123AD"/>
    <w:rsid w:val="006774F5"/>
    <w:rsid w:val="006817DC"/>
    <w:rsid w:val="00746860"/>
    <w:rsid w:val="00780927"/>
    <w:rsid w:val="0078310E"/>
    <w:rsid w:val="00784A23"/>
    <w:rsid w:val="00790E5F"/>
    <w:rsid w:val="008470ED"/>
    <w:rsid w:val="008557F1"/>
    <w:rsid w:val="00880FE6"/>
    <w:rsid w:val="008D6C87"/>
    <w:rsid w:val="008F21DC"/>
    <w:rsid w:val="00910A0A"/>
    <w:rsid w:val="00923453"/>
    <w:rsid w:val="00927983"/>
    <w:rsid w:val="00A649E3"/>
    <w:rsid w:val="00AA6C47"/>
    <w:rsid w:val="00B11D2A"/>
    <w:rsid w:val="00B2576D"/>
    <w:rsid w:val="00B25ADE"/>
    <w:rsid w:val="00B52F17"/>
    <w:rsid w:val="00B81F2B"/>
    <w:rsid w:val="00BA03EB"/>
    <w:rsid w:val="00BB32C7"/>
    <w:rsid w:val="00BF1A7F"/>
    <w:rsid w:val="00C229CE"/>
    <w:rsid w:val="00C36D2E"/>
    <w:rsid w:val="00C97A55"/>
    <w:rsid w:val="00CC2495"/>
    <w:rsid w:val="00D34BDB"/>
    <w:rsid w:val="00DC26B5"/>
    <w:rsid w:val="00DC2B5F"/>
    <w:rsid w:val="00DD4944"/>
    <w:rsid w:val="00E2458C"/>
    <w:rsid w:val="00E4104F"/>
    <w:rsid w:val="00E555AB"/>
    <w:rsid w:val="00E569DE"/>
    <w:rsid w:val="00E60070"/>
    <w:rsid w:val="00E63C72"/>
    <w:rsid w:val="00EC1257"/>
    <w:rsid w:val="00F31C63"/>
    <w:rsid w:val="00F42B1C"/>
    <w:rsid w:val="00FA4A26"/>
    <w:rsid w:val="00FC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41FF"/>
  <w15:chartTrackingRefBased/>
  <w15:docId w15:val="{07FFC5FC-CB79-4547-8ADA-BE721B54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2E"/>
  </w:style>
  <w:style w:type="paragraph" w:styleId="1">
    <w:name w:val="heading 1"/>
    <w:basedOn w:val="a"/>
    <w:next w:val="a"/>
    <w:link w:val="10"/>
    <w:uiPriority w:val="9"/>
    <w:qFormat/>
    <w:rsid w:val="00B1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D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D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D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D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D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D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1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Гниденко</dc:creator>
  <cp:keywords/>
  <dc:description/>
  <cp:lastModifiedBy>Олег Гниденко</cp:lastModifiedBy>
  <cp:revision>31</cp:revision>
  <dcterms:created xsi:type="dcterms:W3CDTF">2025-06-05T12:16:00Z</dcterms:created>
  <dcterms:modified xsi:type="dcterms:W3CDTF">2026-04-23T07:19:00Z</dcterms:modified>
</cp:coreProperties>
</file>